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71" w:rsidRPr="00F275B6" w:rsidRDefault="008B0371" w:rsidP="008B0371">
      <w:pPr>
        <w:adjustRightInd w:val="0"/>
        <w:snapToGrid w:val="0"/>
        <w:jc w:val="center"/>
        <w:rPr>
          <w:rFonts w:ascii="华文新魏" w:eastAsia="华文新魏" w:hAnsi="华文中宋" w:hint="eastAsia"/>
          <w:bCs/>
          <w:snapToGrid w:val="0"/>
          <w:color w:val="FF0000"/>
          <w:w w:val="66"/>
          <w:kern w:val="0"/>
          <w:sz w:val="176"/>
          <w:szCs w:val="176"/>
        </w:rPr>
      </w:pPr>
      <w:r w:rsidRPr="00F275B6">
        <w:rPr>
          <w:rFonts w:ascii="华文新魏" w:eastAsia="华文新魏" w:hAnsi="华文中宋" w:hint="eastAsia"/>
          <w:bCs/>
          <w:snapToGrid w:val="0"/>
          <w:color w:val="FF0000"/>
          <w:w w:val="66"/>
          <w:kern w:val="0"/>
          <w:sz w:val="176"/>
          <w:szCs w:val="176"/>
        </w:rPr>
        <w:t>理论学习资料</w:t>
      </w:r>
    </w:p>
    <w:p w:rsidR="008B0371" w:rsidRPr="00672363" w:rsidRDefault="008B0371" w:rsidP="008B0371">
      <w:pPr>
        <w:adjustRightInd w:val="0"/>
        <w:snapToGrid w:val="0"/>
        <w:jc w:val="center"/>
        <w:rPr>
          <w:rFonts w:ascii="华文新魏" w:eastAsia="华文新魏" w:hAnsi="华文中宋" w:hint="eastAsia"/>
          <w:bCs/>
          <w:snapToGrid w:val="0"/>
          <w:color w:val="FF0000"/>
          <w:w w:val="66"/>
          <w:kern w:val="0"/>
          <w:sz w:val="28"/>
          <w:szCs w:val="28"/>
        </w:rPr>
      </w:pPr>
    </w:p>
    <w:p w:rsidR="008B0371" w:rsidRDefault="008B0371" w:rsidP="008B0371">
      <w:pPr>
        <w:adjustRightInd w:val="0"/>
        <w:snapToGrid w:val="0"/>
        <w:jc w:val="center"/>
        <w:rPr>
          <w:rFonts w:ascii="" w:hAnsi="" w:cs="宋体" w:hint="eastAsia"/>
          <w:color w:val="000000"/>
          <w:kern w:val="0"/>
          <w:sz w:val="18"/>
          <w:szCs w:val="18"/>
        </w:rPr>
      </w:pPr>
      <w:bookmarkStart w:id="0" w:name="机关代字"/>
      <w:bookmarkStart w:id="1" w:name="年份"/>
      <w:bookmarkStart w:id="2" w:name="序号"/>
      <w:bookmarkEnd w:id="0"/>
      <w:bookmarkEnd w:id="1"/>
      <w:bookmarkEnd w:id="2"/>
      <w:r>
        <w:rPr>
          <w:rFonts w:ascii="仿宋_GB2312"/>
          <w:noProof/>
          <w:sz w:val="20"/>
          <w:szCs w:val="44"/>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153035</wp:posOffset>
                </wp:positionV>
                <wp:extent cx="5600700" cy="0"/>
                <wp:effectExtent l="19050" t="24765" r="19050" b="2286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0"/>
                          <a:chOff x="1531" y="5842"/>
                          <a:chExt cx="8820" cy="0"/>
                        </a:xfrm>
                      </wpg:grpSpPr>
                      <wps:wsp>
                        <wps:cNvPr id="2" name="Line 3"/>
                        <wps:cNvCnPr/>
                        <wps:spPr bwMode="auto">
                          <a:xfrm>
                            <a:off x="1531" y="5842"/>
                            <a:ext cx="41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6211" y="5842"/>
                            <a:ext cx="41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9pt;margin-top:12.05pt;width:441pt;height:0;z-index:251659264" coordorigin="1531,5842" coordsize="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">
                <v:line id="Line 3" o:spid="_x0000_s1027" style="position:absolute;visibility:visible;mso-wrap-style:square" from="1531,5842" to="567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RzMMAAADaAAAADwAAAGRycy9kb3ducmV2LnhtbESPzWrDMBCE74G8g9hAb7GcHEpxLIdQ&#10;KAQKhaYlyXFrrX+otXItxZbfvioUchxm5hsm3wfTiZEG11pWsElSEMSl1S3XCj4/XtZPIJxH1thZ&#10;JgUzOdgXy0WOmbYTv9N48rWIEHYZKmi87zMpXdmQQZfYnjh6lR0M+iiHWuoBpwg3ndym6aM02HJc&#10;aLCn54bK79PNKHjtv47jmd82+hpuP2E8VOlllko9rMJhB8JT8Pfwf/uoFWzh70q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gEczDAAAA2gAAAA8AAAAAAAAAAAAA&#10;AAAAoQIAAGRycy9kb3ducmV2LnhtbFBLBQYAAAAABAAEAPkAAACRAwAAAAA=&#10;" strokecolor="red" strokeweight="3pt"/>
                <v:line id="Line 4" o:spid="_x0000_s1028" style="position:absolute;visibility:visible;mso-wrap-style:square" from="6211,5842" to="1035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0V8MAAADaAAAADwAAAGRycy9kb3ducmV2LnhtbESPQWvCQBSE74L/YXlCb2aTFoq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stFfDAAAA2gAAAA8AAAAAAAAAAAAA&#10;AAAAoQIAAGRycy9kb3ducmV2LnhtbFBLBQYAAAAABAAEAPkAAACRAwAAAAA=&#10;" strokecolor="red" strokeweight="3pt"/>
              </v:group>
            </w:pict>
          </mc:Fallback>
        </mc:AlternateContent>
      </w:r>
      <w:r>
        <w:rPr>
          <w:rFonts w:ascii="" w:hAnsi="" w:cs="宋体" w:hint="eastAsia"/>
          <w:color w:val="FF0000"/>
          <w:kern w:val="0"/>
          <w:position w:val="-34"/>
          <w:sz w:val="40"/>
          <w:szCs w:val="18"/>
        </w:rPr>
        <w:t xml:space="preserve"> </w:t>
      </w:r>
      <w:r>
        <w:rPr>
          <w:rFonts w:ascii="" w:hAnsi="" w:cs="宋体" w:hint="eastAsia"/>
          <w:color w:val="FF0000"/>
          <w:kern w:val="0"/>
          <w:position w:val="-34"/>
          <w:sz w:val="40"/>
          <w:szCs w:val="18"/>
        </w:rPr>
        <w:t>★</w:t>
      </w:r>
    </w:p>
    <w:p w:rsidR="008B0371" w:rsidRDefault="008B0371" w:rsidP="008B0371">
      <w:pPr>
        <w:adjustRightInd w:val="0"/>
        <w:snapToGrid w:val="0"/>
        <w:spacing w:line="840" w:lineRule="exact"/>
        <w:jc w:val="center"/>
        <w:rPr>
          <w:rFonts w:ascii="方正小标宋简体" w:eastAsia="方正小标宋简体" w:hint="eastAsia"/>
          <w:sz w:val="44"/>
          <w:szCs w:val="44"/>
        </w:rPr>
      </w:pPr>
    </w:p>
    <w:p w:rsidR="008B0371" w:rsidRPr="00AA5740" w:rsidRDefault="008B0371" w:rsidP="008B0371">
      <w:pPr>
        <w:pStyle w:val="a5"/>
        <w:kinsoku w:val="0"/>
        <w:overflowPunct w:val="0"/>
        <w:autoSpaceDE w:val="0"/>
        <w:autoSpaceDN w:val="0"/>
        <w:adjustRightInd w:val="0"/>
        <w:snapToGrid w:val="0"/>
        <w:spacing w:line="360" w:lineRule="auto"/>
        <w:ind w:firstLine="0"/>
        <w:rPr>
          <w:rFonts w:ascii="方正小标宋简体" w:eastAsia="方正小标宋简体" w:hint="eastAsia"/>
        </w:rPr>
      </w:pPr>
      <w:bookmarkStart w:id="3" w:name="文件标题"/>
      <w:bookmarkStart w:id="4" w:name="月"/>
      <w:bookmarkStart w:id="5" w:name="日"/>
      <w:bookmarkEnd w:id="3"/>
      <w:bookmarkEnd w:id="4"/>
      <w:bookmarkEnd w:id="5"/>
      <w:r w:rsidRPr="00AA5740">
        <w:rPr>
          <w:rFonts w:ascii="方正小标宋简体" w:eastAsia="方正小标宋简体" w:hint="eastAsia"/>
        </w:rPr>
        <w:t>本周目录：</w:t>
      </w:r>
    </w:p>
    <w:p w:rsidR="008B0371" w:rsidRDefault="008B0371" w:rsidP="008B0371">
      <w:pPr>
        <w:pStyle w:val="pictext"/>
        <w:shd w:val="clear" w:color="auto" w:fill="FFFFFF"/>
        <w:adjustRightInd w:val="0"/>
        <w:snapToGrid w:val="0"/>
        <w:spacing w:before="0" w:beforeAutospacing="0" w:after="0" w:afterAutospacing="0" w:line="360" w:lineRule="auto"/>
        <w:jc w:val="both"/>
        <w:rPr>
          <w:rFonts w:eastAsia="仿宋_GB2312" w:hint="eastAsia"/>
          <w:color w:val="000000"/>
          <w:sz w:val="32"/>
          <w:szCs w:val="32"/>
        </w:rPr>
      </w:pPr>
      <w:r w:rsidRPr="00FA0FF7">
        <w:rPr>
          <w:rFonts w:eastAsia="仿宋_GB2312" w:hint="eastAsia"/>
          <w:color w:val="000000"/>
          <w:sz w:val="32"/>
          <w:szCs w:val="32"/>
        </w:rPr>
        <w:t>一、</w:t>
      </w:r>
      <w:r>
        <w:rPr>
          <w:rFonts w:eastAsia="仿宋_GB2312" w:hint="eastAsia"/>
          <w:color w:val="000000"/>
          <w:sz w:val="32"/>
          <w:szCs w:val="32"/>
        </w:rPr>
        <w:t>习近平总书记关于坚持和发展中国特色社会主义的重要论述（《“两学一做”学习教育手册》</w:t>
      </w:r>
      <w:r>
        <w:rPr>
          <w:rFonts w:eastAsia="仿宋_GB2312" w:hint="eastAsia"/>
          <w:color w:val="000000"/>
          <w:sz w:val="32"/>
          <w:szCs w:val="32"/>
        </w:rPr>
        <w:t>P161-171</w:t>
      </w:r>
      <w:r>
        <w:rPr>
          <w:rFonts w:eastAsia="仿宋_GB2312" w:hint="eastAsia"/>
          <w:color w:val="000000"/>
          <w:sz w:val="32"/>
          <w:szCs w:val="32"/>
        </w:rPr>
        <w:t>）</w:t>
      </w:r>
    </w:p>
    <w:p w:rsidR="008B0371" w:rsidRDefault="008B0371" w:rsidP="008B0371">
      <w:pPr>
        <w:pStyle w:val="pictext"/>
        <w:shd w:val="clear" w:color="auto" w:fill="FFFFFF"/>
        <w:adjustRightInd w:val="0"/>
        <w:snapToGrid w:val="0"/>
        <w:spacing w:before="0" w:beforeAutospacing="0" w:after="0" w:afterAutospacing="0" w:line="360" w:lineRule="auto"/>
        <w:jc w:val="both"/>
        <w:rPr>
          <w:rFonts w:eastAsia="仿宋_GB2312" w:hint="eastAsia"/>
          <w:color w:val="000000"/>
          <w:sz w:val="32"/>
          <w:szCs w:val="32"/>
        </w:rPr>
      </w:pPr>
      <w:r>
        <w:rPr>
          <w:rFonts w:eastAsia="仿宋_GB2312" w:hint="eastAsia"/>
          <w:color w:val="000000"/>
          <w:sz w:val="32"/>
          <w:szCs w:val="32"/>
        </w:rPr>
        <w:t>二、习近平总书记关于中国梦的重要论述</w:t>
      </w:r>
      <w:r>
        <w:rPr>
          <w:rFonts w:eastAsia="仿宋_GB2312" w:hint="eastAsia"/>
          <w:color w:val="000000"/>
          <w:sz w:val="32"/>
          <w:szCs w:val="32"/>
        </w:rPr>
        <w:t>（《“两学一做”学习教育手册》</w:t>
      </w:r>
      <w:r>
        <w:rPr>
          <w:rFonts w:eastAsia="仿宋_GB2312" w:hint="eastAsia"/>
          <w:color w:val="000000"/>
          <w:sz w:val="32"/>
          <w:szCs w:val="32"/>
        </w:rPr>
        <w:t>P</w:t>
      </w:r>
      <w:r>
        <w:rPr>
          <w:rFonts w:eastAsia="仿宋_GB2312" w:hint="eastAsia"/>
          <w:color w:val="000000"/>
          <w:sz w:val="32"/>
          <w:szCs w:val="32"/>
        </w:rPr>
        <w:t>172</w:t>
      </w:r>
      <w:r>
        <w:rPr>
          <w:rFonts w:eastAsia="仿宋_GB2312" w:hint="eastAsia"/>
          <w:color w:val="000000"/>
          <w:sz w:val="32"/>
          <w:szCs w:val="32"/>
        </w:rPr>
        <w:t>-1</w:t>
      </w:r>
      <w:r>
        <w:rPr>
          <w:rFonts w:eastAsia="仿宋_GB2312" w:hint="eastAsia"/>
          <w:color w:val="000000"/>
          <w:sz w:val="32"/>
          <w:szCs w:val="32"/>
        </w:rPr>
        <w:t>85</w:t>
      </w:r>
      <w:r>
        <w:rPr>
          <w:rFonts w:eastAsia="仿宋_GB2312" w:hint="eastAsia"/>
          <w:color w:val="000000"/>
          <w:sz w:val="32"/>
          <w:szCs w:val="32"/>
        </w:rPr>
        <w:t>）</w:t>
      </w:r>
      <w:bookmarkStart w:id="6" w:name="_GoBack"/>
      <w:bookmarkEnd w:id="6"/>
    </w:p>
    <w:p w:rsidR="008B0371" w:rsidRPr="008B0371" w:rsidRDefault="008B0371" w:rsidP="008B0371">
      <w:pPr>
        <w:pStyle w:val="a3"/>
        <w:shd w:val="clear" w:color="auto" w:fill="FFFFFF"/>
        <w:adjustRightInd w:val="0"/>
        <w:snapToGrid w:val="0"/>
        <w:spacing w:before="0" w:beforeAutospacing="0" w:after="0" w:afterAutospacing="0" w:line="480" w:lineRule="atLeast"/>
        <w:rPr>
          <w:rFonts w:eastAsia="仿宋_GB2312"/>
          <w:color w:val="000000"/>
          <w:sz w:val="32"/>
          <w:szCs w:val="32"/>
        </w:rPr>
      </w:pPr>
      <w:r w:rsidRPr="008B0371">
        <w:rPr>
          <w:rFonts w:eastAsia="仿宋_GB2312" w:hint="eastAsia"/>
          <w:color w:val="000000"/>
          <w:sz w:val="32"/>
          <w:szCs w:val="32"/>
        </w:rPr>
        <w:t>三、</w:t>
      </w:r>
      <w:r w:rsidRPr="008B0371">
        <w:rPr>
          <w:rFonts w:eastAsia="仿宋_GB2312" w:hint="eastAsia"/>
          <w:color w:val="000000"/>
          <w:sz w:val="32"/>
          <w:szCs w:val="32"/>
        </w:rPr>
        <w:t>习近平总书记</w:t>
      </w:r>
      <w:r w:rsidRPr="008B0371">
        <w:rPr>
          <w:rFonts w:eastAsia="仿宋_GB2312" w:hint="eastAsia"/>
          <w:color w:val="000000"/>
          <w:sz w:val="32"/>
          <w:szCs w:val="32"/>
        </w:rPr>
        <w:t>在哲学社会科学工作座谈会上</w:t>
      </w:r>
      <w:r w:rsidRPr="008B0371">
        <w:rPr>
          <w:rFonts w:eastAsia="仿宋_GB2312" w:hint="eastAsia"/>
          <w:bCs/>
          <w:color w:val="000000"/>
          <w:sz w:val="32"/>
          <w:szCs w:val="32"/>
        </w:rPr>
        <w:t>的讲话</w:t>
      </w:r>
    </w:p>
    <w:p w:rsidR="008B0371" w:rsidRPr="008B0371" w:rsidRDefault="008B0371" w:rsidP="008B0371">
      <w:pPr>
        <w:pStyle w:val="pictext"/>
        <w:shd w:val="clear" w:color="auto" w:fill="FFFFFF"/>
        <w:adjustRightInd w:val="0"/>
        <w:snapToGrid w:val="0"/>
        <w:spacing w:before="0" w:beforeAutospacing="0" w:after="0" w:afterAutospacing="0" w:line="360" w:lineRule="auto"/>
        <w:jc w:val="both"/>
        <w:rPr>
          <w:rFonts w:eastAsia="仿宋_GB2312" w:hint="eastAsia"/>
          <w:color w:val="000000"/>
          <w:sz w:val="32"/>
          <w:szCs w:val="32"/>
        </w:rPr>
      </w:pPr>
    </w:p>
    <w:p w:rsidR="008B0371" w:rsidRPr="00AA5740" w:rsidRDefault="008B0371" w:rsidP="008B0371">
      <w:pPr>
        <w:widowControl/>
        <w:spacing w:after="225" w:line="480" w:lineRule="atLeast"/>
        <w:rPr>
          <w:rFonts w:eastAsia="仿宋_GB2312" w:hint="eastAsia"/>
          <w:sz w:val="32"/>
          <w:szCs w:val="20"/>
        </w:rPr>
      </w:pPr>
    </w:p>
    <w:p w:rsidR="008B0371" w:rsidRPr="00AA5740" w:rsidRDefault="008B0371" w:rsidP="008B0371">
      <w:pPr>
        <w:adjustRightInd w:val="0"/>
        <w:snapToGrid w:val="0"/>
        <w:spacing w:before="100" w:beforeAutospacing="1" w:after="100" w:afterAutospacing="1"/>
        <w:jc w:val="left"/>
        <w:rPr>
          <w:rFonts w:eastAsia="仿宋_GB2312" w:hint="eastAsia"/>
          <w:sz w:val="32"/>
          <w:szCs w:val="20"/>
        </w:rPr>
      </w:pPr>
    </w:p>
    <w:p w:rsidR="008B0371" w:rsidRPr="008110F6" w:rsidRDefault="008B0371" w:rsidP="008B0371">
      <w:pPr>
        <w:adjustRightInd w:val="0"/>
        <w:snapToGrid w:val="0"/>
        <w:spacing w:before="100" w:beforeAutospacing="1" w:after="100" w:afterAutospacing="1"/>
        <w:jc w:val="left"/>
        <w:rPr>
          <w:rFonts w:eastAsia="仿宋_GB2312" w:hint="eastAsia"/>
          <w:sz w:val="32"/>
          <w:szCs w:val="20"/>
        </w:rPr>
      </w:pPr>
    </w:p>
    <w:p w:rsidR="008B0371" w:rsidRDefault="008B0371" w:rsidP="008B0371">
      <w:pPr>
        <w:widowControl/>
        <w:spacing w:after="225" w:line="480" w:lineRule="atLeast"/>
        <w:rPr>
          <w:rFonts w:eastAsia="仿宋_GB2312" w:hint="eastAsia"/>
          <w:sz w:val="32"/>
          <w:szCs w:val="20"/>
        </w:rPr>
      </w:pPr>
    </w:p>
    <w:p w:rsidR="00F16C29" w:rsidRPr="000958F4" w:rsidRDefault="008B0371" w:rsidP="008B0371">
      <w:pPr>
        <w:pStyle w:val="a3"/>
        <w:shd w:val="clear" w:color="auto" w:fill="FFFFFF"/>
        <w:adjustRightInd w:val="0"/>
        <w:snapToGrid w:val="0"/>
        <w:spacing w:before="0" w:beforeAutospacing="0" w:after="0" w:afterAutospacing="0" w:line="480" w:lineRule="atLeast"/>
        <w:jc w:val="center"/>
        <w:rPr>
          <w:rFonts w:ascii="黑体" w:eastAsia="黑体" w:hAnsi="黑体"/>
          <w:color w:val="000000" w:themeColor="text1"/>
          <w:sz w:val="44"/>
          <w:szCs w:val="44"/>
        </w:rPr>
      </w:pPr>
      <w:r>
        <w:rPr>
          <w:rFonts w:ascii="黑体" w:eastAsia="黑体" w:hAnsi="黑体"/>
          <w:b/>
          <w:bCs/>
          <w:color w:val="000000"/>
          <w:kern w:val="36"/>
          <w:sz w:val="44"/>
          <w:szCs w:val="44"/>
        </w:rPr>
        <w:br w:type="page"/>
      </w:r>
      <w:r w:rsidR="00F16C29" w:rsidRPr="000958F4">
        <w:rPr>
          <w:rStyle w:val="a4"/>
          <w:rFonts w:ascii="黑体" w:eastAsia="黑体" w:hAnsi="黑体" w:hint="eastAsia"/>
          <w:color w:val="000000" w:themeColor="text1"/>
          <w:sz w:val="44"/>
          <w:szCs w:val="44"/>
        </w:rPr>
        <w:lastRenderedPageBreak/>
        <w:t>在哲学社会科学工作座谈会上的讲话</w:t>
      </w:r>
    </w:p>
    <w:p w:rsidR="00F16C29" w:rsidRPr="000958F4" w:rsidRDefault="00F16C29" w:rsidP="000958F4">
      <w:pPr>
        <w:pStyle w:val="a3"/>
        <w:shd w:val="clear" w:color="auto" w:fill="FFFFFF"/>
        <w:adjustRightInd w:val="0"/>
        <w:snapToGrid w:val="0"/>
        <w:spacing w:before="0" w:beforeAutospacing="0" w:after="0" w:afterAutospacing="0" w:line="480" w:lineRule="atLeast"/>
        <w:jc w:val="center"/>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（2016年5月17日）</w:t>
      </w:r>
    </w:p>
    <w:p w:rsidR="00F16C29" w:rsidRDefault="00F16C29" w:rsidP="000958F4">
      <w:pPr>
        <w:pStyle w:val="a3"/>
        <w:shd w:val="clear" w:color="auto" w:fill="FFFFFF"/>
        <w:adjustRightInd w:val="0"/>
        <w:snapToGrid w:val="0"/>
        <w:spacing w:before="0" w:beforeAutospacing="0" w:after="0" w:afterAutospacing="0" w:line="480" w:lineRule="atLeast"/>
        <w:jc w:val="center"/>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习近平</w:t>
      </w:r>
    </w:p>
    <w:p w:rsidR="000958F4" w:rsidRPr="000958F4" w:rsidRDefault="000958F4" w:rsidP="000958F4">
      <w:pPr>
        <w:pStyle w:val="a3"/>
        <w:shd w:val="clear" w:color="auto" w:fill="FFFFFF"/>
        <w:adjustRightInd w:val="0"/>
        <w:snapToGrid w:val="0"/>
        <w:spacing w:before="0" w:beforeAutospacing="0" w:after="0" w:afterAutospacing="0" w:line="480" w:lineRule="atLeast"/>
        <w:jc w:val="center"/>
        <w:rPr>
          <w:rFonts w:asciiTheme="minorEastAsia" w:eastAsiaTheme="minorEastAsia" w:hAnsiTheme="minorEastAsia"/>
          <w:color w:val="000000" w:themeColor="text1"/>
        </w:rPr>
      </w:pP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发展着的理论指导发展着的实践。在这个过程中，哲学社会科学具有不可替代的重要地位，哲学社会科学工作者具有不可替代的重要作用。</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刚才，几位同志讲得很好，很多是真知灼见、肺腑之言，听了很受启发。下面，我就几个问题讲点意见，同大家交流讨论。</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w:t>
      </w:r>
      <w:r w:rsidRPr="000958F4">
        <w:rPr>
          <w:rStyle w:val="a4"/>
          <w:rFonts w:asciiTheme="minorEastAsia" w:eastAsiaTheme="minorEastAsia" w:hAnsiTheme="minorEastAsia" w:hint="eastAsia"/>
          <w:color w:val="000000" w:themeColor="text1"/>
        </w:rPr>
        <w:t>第一个问题：坚持和发展中国特色社会主义必须高度重视哲学社会科学</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w:t>
      </w:r>
      <w:r w:rsidRPr="000958F4">
        <w:rPr>
          <w:rFonts w:asciiTheme="minorEastAsia" w:eastAsiaTheme="minorEastAsia" w:hAnsiTheme="minorEastAsia" w:hint="eastAsia"/>
          <w:color w:val="000000" w:themeColor="text1"/>
        </w:rPr>
        <w:lastRenderedPageBreak/>
        <w:t>今仍具有重要指导意义，他的许多调查研究名篇对我国社会</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需要哲学社会科学发展具有中国特色的学科体系和学术思想。”党的十八大以来，党中央继续制定政策、采取措施，大力推动哲学社会科学发展。</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w:t>
      </w:r>
      <w:proofErr w:type="gramStart"/>
      <w:r w:rsidRPr="000958F4">
        <w:rPr>
          <w:rFonts w:asciiTheme="minorEastAsia" w:eastAsiaTheme="minorEastAsia" w:hAnsiTheme="minorEastAsia" w:hint="eastAsia"/>
          <w:color w:val="000000" w:themeColor="text1"/>
        </w:rPr>
        <w:t>一</w:t>
      </w:r>
      <w:proofErr w:type="gramEnd"/>
      <w:r w:rsidRPr="000958F4">
        <w:rPr>
          <w:rFonts w:asciiTheme="minorEastAsia" w:eastAsiaTheme="minorEastAsia" w:hAnsiTheme="minorEastAsia" w:hint="eastAsia"/>
          <w:color w:val="000000" w:themeColor="text1"/>
        </w:rPr>
        <w:t>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立叶、欧文等人的空想社会主义思想，亚当·斯密、大卫·李嘉图等人的古典政治经济学思想。可以说，没有18、19世纪欧洲哲学社会科学的发展，就没有马克思主义形成和发展。20世纪以来，社会矛盾不断激化，为缓和社会矛盾、修补制度弊端，西方各种各样的学说都在开药方，包括</w:t>
      </w:r>
      <w:proofErr w:type="gramStart"/>
      <w:r w:rsidRPr="000958F4">
        <w:rPr>
          <w:rFonts w:asciiTheme="minorEastAsia" w:eastAsiaTheme="minorEastAsia" w:hAnsiTheme="minorEastAsia" w:hint="eastAsia"/>
          <w:color w:val="000000" w:themeColor="text1"/>
        </w:rPr>
        <w:t>凯</w:t>
      </w:r>
      <w:proofErr w:type="gramEnd"/>
      <w:r w:rsidRPr="000958F4">
        <w:rPr>
          <w:rFonts w:asciiTheme="minorEastAsia" w:eastAsiaTheme="minorEastAsia" w:hAnsiTheme="minorEastAsia" w:hint="eastAsia"/>
          <w:color w:val="000000" w:themeColor="text1"/>
        </w:rPr>
        <w:t>恩斯主义、新自由主义、新保守主义、民主社会主义、实用主义、存在主</w:t>
      </w:r>
      <w:r w:rsidRPr="000958F4">
        <w:rPr>
          <w:rFonts w:asciiTheme="minorEastAsia" w:eastAsiaTheme="minorEastAsia" w:hAnsiTheme="minorEastAsia" w:hint="eastAsia"/>
          <w:color w:val="000000" w:themeColor="text1"/>
        </w:rPr>
        <w:lastRenderedPageBreak/>
        <w:t>义、结构主义、后现代主义等，这些既是西方社会发展到一定阶段的产物，也深刻影响着西方社会。</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了重大贡献。</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特别是十月革命一声炮响，给中国送来了马克思列宁主义。陈独秀、李大钊等人积极传播马克思主义，倡导运用马克思主义改造中国社会。许多进步学者运用马克思主义进行哲学社会科学研究。在长期实践探索中，产生了郭沫若、李达、艾思奇、</w:t>
      </w:r>
      <w:proofErr w:type="gramStart"/>
      <w:r w:rsidRPr="000958F4">
        <w:rPr>
          <w:rFonts w:asciiTheme="minorEastAsia" w:eastAsiaTheme="minorEastAsia" w:hAnsiTheme="minorEastAsia" w:hint="eastAsia"/>
          <w:color w:val="000000" w:themeColor="text1"/>
        </w:rPr>
        <w:t>翦</w:t>
      </w:r>
      <w:proofErr w:type="gramEnd"/>
      <w:r w:rsidRPr="000958F4">
        <w:rPr>
          <w:rFonts w:asciiTheme="minorEastAsia" w:eastAsiaTheme="minorEastAsia" w:hAnsiTheme="minorEastAsia" w:hint="eastAsia"/>
          <w:color w:val="000000" w:themeColor="text1"/>
        </w:rPr>
        <w:t>伯赞、范文</w:t>
      </w:r>
      <w:proofErr w:type="gramStart"/>
      <w:r w:rsidRPr="000958F4">
        <w:rPr>
          <w:rFonts w:asciiTheme="minorEastAsia" w:eastAsiaTheme="minorEastAsia" w:hAnsiTheme="minorEastAsia" w:hint="eastAsia"/>
          <w:color w:val="000000" w:themeColor="text1"/>
        </w:rPr>
        <w:t>澜</w:t>
      </w:r>
      <w:proofErr w:type="gramEnd"/>
      <w:r w:rsidRPr="000958F4">
        <w:rPr>
          <w:rFonts w:asciiTheme="minorEastAsia" w:eastAsiaTheme="minorEastAsia" w:hAnsiTheme="minorEastAsia" w:hint="eastAsia"/>
          <w:color w:val="000000" w:themeColor="text1"/>
        </w:rPr>
        <w:t>、吕振羽、马寅初、费孝通、钱钟书等一大批名家大师，为我国当代哲学社会科学发展进行了开拓性努力。可以说，当代中国哲学社会科学是以马克思主义进入我国为起点的，是在马克思主义指导下逐步发展起来的。</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w:t>
      </w:r>
      <w:r w:rsidRPr="000958F4">
        <w:rPr>
          <w:rFonts w:asciiTheme="minorEastAsia" w:eastAsiaTheme="minorEastAsia" w:hAnsiTheme="minorEastAsia" w:hint="eastAsia"/>
          <w:color w:val="000000" w:themeColor="text1"/>
        </w:rPr>
        <w:lastRenderedPageBreak/>
        <w:t>答我国发展和我们党执政面临的重大理论和实践问题，推出一大批重要学术成果，为坚持和发展中国特色社会主义</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了重大贡献。</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新形势下，我国哲学社会科学地位更加重要、任务更加繁重。面对社会思想观念和价值取向日趋活跃、主流和非主流同时并存、社会思潮纷纭激荡的新形势，如何巩固马克思主义在意识形态领域的指导地位，培育和</w:t>
      </w:r>
      <w:proofErr w:type="gramStart"/>
      <w:r w:rsidRPr="000958F4">
        <w:rPr>
          <w:rFonts w:asciiTheme="minorEastAsia" w:eastAsiaTheme="minorEastAsia" w:hAnsiTheme="minorEastAsia" w:hint="eastAsia"/>
          <w:color w:val="000000" w:themeColor="text1"/>
        </w:rPr>
        <w:t>践行</w:t>
      </w:r>
      <w:proofErr w:type="gramEnd"/>
      <w:r w:rsidRPr="000958F4">
        <w:rPr>
          <w:rFonts w:asciiTheme="minorEastAsia" w:eastAsiaTheme="minorEastAsia" w:hAnsiTheme="minorEastAsia" w:hint="eastAsia"/>
          <w:color w:val="000000" w:themeColor="text1"/>
        </w:rPr>
        <w:t>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w:t>
      </w:r>
      <w:proofErr w:type="gramStart"/>
      <w:r w:rsidRPr="000958F4">
        <w:rPr>
          <w:rFonts w:asciiTheme="minorEastAsia" w:eastAsiaTheme="minorEastAsia" w:hAnsiTheme="minorEastAsia" w:hint="eastAsia"/>
          <w:color w:val="000000" w:themeColor="text1"/>
        </w:rPr>
        <w:t>更好保障</w:t>
      </w:r>
      <w:proofErr w:type="gramEnd"/>
      <w:r w:rsidRPr="000958F4">
        <w:rPr>
          <w:rFonts w:asciiTheme="minorEastAsia" w:eastAsiaTheme="minorEastAsia" w:hAnsiTheme="minorEastAsia" w:hint="eastAsia"/>
          <w:color w:val="000000" w:themeColor="text1"/>
        </w:rPr>
        <w:t>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lastRenderedPageBreak/>
        <w:t xml:space="preserve">　　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w:t>
      </w:r>
      <w:proofErr w:type="gramStart"/>
      <w:r w:rsidRPr="000958F4">
        <w:rPr>
          <w:rFonts w:asciiTheme="minorEastAsia" w:eastAsiaTheme="minorEastAsia" w:hAnsiTheme="minorEastAsia" w:hint="eastAsia"/>
          <w:color w:val="000000" w:themeColor="text1"/>
        </w:rPr>
        <w:t>发思想</w:t>
      </w:r>
      <w:proofErr w:type="gramEnd"/>
      <w:r w:rsidRPr="000958F4">
        <w:rPr>
          <w:rFonts w:asciiTheme="minorEastAsia" w:eastAsiaTheme="minorEastAsia" w:hAnsiTheme="minorEastAsia" w:hint="eastAsia"/>
          <w:color w:val="000000" w:themeColor="text1"/>
        </w:rPr>
        <w:t>之先声，积极为党和人民述学立论、建言献策，担负起历史赋予的光荣使命。</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w:t>
      </w:r>
      <w:r w:rsidRPr="000958F4">
        <w:rPr>
          <w:rStyle w:val="a4"/>
          <w:rFonts w:asciiTheme="minorEastAsia" w:eastAsiaTheme="minorEastAsia" w:hAnsiTheme="minorEastAsia" w:hint="eastAsia"/>
          <w:color w:val="000000" w:themeColor="text1"/>
        </w:rPr>
        <w:t>第二个问题：坚持马克思主义在我国哲学社会科学领域的指导地位</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坚持以马克思主义为指导，是当代中国哲学社会科学区别于其他哲学社会科学的根本标志，必须旗帜鲜明加以坚持。</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解释世界”，而且致力于积极“改变世界”。在人类思想史上，还没有一种理论像马克思主义那样对人类文明进步产生了如此广泛而巨大的影响。</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w:t>
      </w:r>
      <w:r w:rsidRPr="000958F4">
        <w:rPr>
          <w:rFonts w:asciiTheme="minorEastAsia" w:eastAsiaTheme="minorEastAsia" w:hAnsiTheme="minorEastAsia" w:hint="eastAsia"/>
          <w:color w:val="000000" w:themeColor="text1"/>
        </w:rPr>
        <w:lastRenderedPageBreak/>
        <w:t>最终也不能发挥应有作用。正所谓“夫道不欲杂，杂则多，多则扰，扰则忧，忧而不救”。</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马克思主义中国化取得了重大成果，但还远未结束。我国哲学社会科学的一项重要任务就是继续推进马克思主义中国化、时代化、大众化，继续发展21世纪马克思主义、当代中国马克思主义。</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我国广大哲学社会科学工作者要自觉坚持以马克思主义为指导，自觉把中国特色社会主义理论体系贯穿研究和教学全过程，转化为清醒的理论自觉、坚定的政治信念、科学的思维方法。</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w:t>
      </w:r>
      <w:r w:rsidRPr="000958F4">
        <w:rPr>
          <w:rFonts w:asciiTheme="minorEastAsia" w:eastAsiaTheme="minorEastAsia" w:hAnsiTheme="minorEastAsia" w:hint="eastAsia"/>
          <w:color w:val="000000" w:themeColor="text1"/>
        </w:rPr>
        <w:lastRenderedPageBreak/>
        <w:t>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作，因为很明显，在这里只说空话是无济于事的，只有靠大量的、批判地审查过的、充分地掌握了的历史资料，才能解决这样的任务。”对马克思主义的学习和研究，不能采取浅尝辄止、蜻蜓点水的态度。有的人马克思主义经典著作没读几本，一知半解就</w:t>
      </w:r>
      <w:proofErr w:type="gramStart"/>
      <w:r w:rsidRPr="000958F4">
        <w:rPr>
          <w:rFonts w:asciiTheme="minorEastAsia" w:eastAsiaTheme="minorEastAsia" w:hAnsiTheme="minorEastAsia" w:hint="eastAsia"/>
          <w:color w:val="000000" w:themeColor="text1"/>
        </w:rPr>
        <w:t>哇啦哇啦</w:t>
      </w:r>
      <w:proofErr w:type="gramEnd"/>
      <w:r w:rsidRPr="000958F4">
        <w:rPr>
          <w:rFonts w:asciiTheme="minorEastAsia" w:eastAsiaTheme="minorEastAsia" w:hAnsiTheme="minorEastAsia" w:hint="eastAsia"/>
          <w:color w:val="000000" w:themeColor="text1"/>
        </w:rPr>
        <w:t>发表意见，这是一种不负责任的态度，也有悖于科学精神。</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坚持以马克思主义为指导，核心要解决好为什么人的问题。为什么人的问题是哲学社会科学研究的根本性、原则性问题。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lastRenderedPageBreak/>
        <w:t xml:space="preserve">　　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新的理论创造，这是马克思主义永葆生机活力的奥妙所在。</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对待马克思主义，不能采取教条主义的态度，也不能采取实用主义的态度。如果不顾历史条件和现实情况变化，拘泥于马克思主义经典作家在特定历史条件下、针对具体情况</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的结论要客观准确、经得起检验，在全面客观分析的基础上，努力揭示我国社会发展、人类社会发展的大逻辑大趋势。</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在特点有所不同。国际金融危机发生后，不少</w:t>
      </w:r>
      <w:r w:rsidRPr="000958F4">
        <w:rPr>
          <w:rFonts w:asciiTheme="minorEastAsia" w:eastAsiaTheme="minorEastAsia" w:hAnsiTheme="minorEastAsia" w:hint="eastAsia"/>
          <w:color w:val="000000" w:themeColor="text1"/>
        </w:rPr>
        <w:lastRenderedPageBreak/>
        <w:t>西方学者也在重新研究马克思主义政治经济学、研究《资本论》，借以反思资本主义的弊端。法国学者托马斯·皮凯蒂撰写的《21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w:t>
      </w:r>
      <w:r w:rsidRPr="000958F4">
        <w:rPr>
          <w:rStyle w:val="a4"/>
          <w:rFonts w:asciiTheme="minorEastAsia" w:eastAsiaTheme="minorEastAsia" w:hAnsiTheme="minorEastAsia" w:hint="eastAsia"/>
          <w:color w:val="000000" w:themeColor="text1"/>
        </w:rPr>
        <w:t>第三个问题：加快构建中国特色哲学社会科学</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中国特色哲学社会科学应该具有什么特点呢？我认为，要把握住以下3个主要方面。</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第一，体现继承性、民族性。哲学社会科学的现实形态，是古往今来各种知识、观念、理论、方法等融通生成的结果。我们要善于融通古今中外各种资源，特别是要把握好3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w:t>
      </w:r>
      <w:r w:rsidRPr="000958F4">
        <w:rPr>
          <w:rFonts w:asciiTheme="minorEastAsia" w:eastAsiaTheme="minorEastAsia" w:hAnsiTheme="minorEastAsia" w:hint="eastAsia"/>
          <w:color w:val="000000" w:themeColor="text1"/>
        </w:rPr>
        <w:lastRenderedPageBreak/>
        <w:t>向外看、积极探索关系人类前途命运的重大问题；既向前看、准确判断中国特色社会主义发展趋势，又向后看、善于继承和弘扬中华优秀传统文化精华。</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绵延几千年的中华文化，是中国特色哲学社会科学成长发展的深厚基础。我说过，站立在960万平方公里的广袤土地上，</w:t>
      </w:r>
      <w:proofErr w:type="gramStart"/>
      <w:r w:rsidRPr="000958F4">
        <w:rPr>
          <w:rFonts w:asciiTheme="minorEastAsia" w:eastAsiaTheme="minorEastAsia" w:hAnsiTheme="minorEastAsia" w:hint="eastAsia"/>
          <w:color w:val="000000" w:themeColor="text1"/>
        </w:rPr>
        <w:t>吸吮着</w:t>
      </w:r>
      <w:proofErr w:type="gramEnd"/>
      <w:r w:rsidRPr="000958F4">
        <w:rPr>
          <w:rFonts w:asciiTheme="minorEastAsia" w:eastAsiaTheme="minorEastAsia" w:hAnsiTheme="minorEastAsia" w:hint="eastAsia"/>
          <w:color w:val="000000" w:themeColor="text1"/>
        </w:rPr>
        <w:t>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我们既要立足本国实际，又要开门搞研究。对人类创造的有益的理论观点和学术成果，我们应该吸收借鉴，但不能把一种理论观点和学术成果当成“唯一准</w:t>
      </w:r>
      <w:r w:rsidRPr="000958F4">
        <w:rPr>
          <w:rFonts w:asciiTheme="minorEastAsia" w:eastAsiaTheme="minorEastAsia" w:hAnsiTheme="minorEastAsia" w:hint="eastAsia"/>
          <w:color w:val="000000" w:themeColor="text1"/>
        </w:rPr>
        <w:lastRenderedPageBreak/>
        <w:t>则”，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理论的生命力在于创新。创新是哲学社会科学发展的永恒主题，也是社会发展、实践深化、历史前进对哲学社会科学的必然要求。社会总是在发展的，新情</w:t>
      </w:r>
      <w:r w:rsidRPr="000958F4">
        <w:rPr>
          <w:rFonts w:asciiTheme="minorEastAsia" w:eastAsiaTheme="minorEastAsia" w:hAnsiTheme="minorEastAsia" w:hint="eastAsia"/>
          <w:color w:val="000000" w:themeColor="text1"/>
        </w:rPr>
        <w:lastRenderedPageBreak/>
        <w:t>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理论思维的起点决定着理论创新的结果。理论创新只能从问题开始。从某种意义上说，理论创新的过程就是发现问题、筛选问题、研究问题、解决问题的过程。马克思曾深刻指出：“主要的困难不是答案，而是问题。”“问题就是时代的口号，是它表现自己精神状态的最实际的呼声。”柏拉图的《理想国》、亚里士多德的《政治学》、托马斯·莫尔的《乌托邦》、康帕内拉的《太阳城》、</w:t>
      </w:r>
      <w:proofErr w:type="gramStart"/>
      <w:r w:rsidRPr="000958F4">
        <w:rPr>
          <w:rFonts w:asciiTheme="minorEastAsia" w:eastAsiaTheme="minorEastAsia" w:hAnsiTheme="minorEastAsia" w:hint="eastAsia"/>
          <w:color w:val="000000" w:themeColor="text1"/>
        </w:rPr>
        <w:t>洛</w:t>
      </w:r>
      <w:proofErr w:type="gramEnd"/>
      <w:r w:rsidRPr="000958F4">
        <w:rPr>
          <w:rFonts w:asciiTheme="minorEastAsia" w:eastAsiaTheme="minorEastAsia" w:hAnsiTheme="minorEastAsia" w:hint="eastAsia"/>
          <w:color w:val="000000" w:themeColor="text1"/>
        </w:rPr>
        <w:t>克的《政府论》、孟德斯鸠的《论法的精神》、</w:t>
      </w:r>
      <w:proofErr w:type="gramStart"/>
      <w:r w:rsidRPr="000958F4">
        <w:rPr>
          <w:rFonts w:asciiTheme="minorEastAsia" w:eastAsiaTheme="minorEastAsia" w:hAnsiTheme="minorEastAsia" w:hint="eastAsia"/>
          <w:color w:val="000000" w:themeColor="text1"/>
        </w:rPr>
        <w:t>卢</w:t>
      </w:r>
      <w:proofErr w:type="gramEnd"/>
      <w:r w:rsidRPr="000958F4">
        <w:rPr>
          <w:rFonts w:asciiTheme="minorEastAsia" w:eastAsiaTheme="minorEastAsia" w:hAnsiTheme="minorEastAsia" w:hint="eastAsia"/>
          <w:color w:val="000000" w:themeColor="text1"/>
        </w:rPr>
        <w:t>梭的《社会契约论》、汉密尔顿等人著的《联邦党人文集》、黑格尔的《法哲学原理》、克劳塞维茨的《战争论》、亚当·斯密的《国民财富的性质和原因的研究》、马尔萨斯的《人口原理》、</w:t>
      </w:r>
      <w:proofErr w:type="gramStart"/>
      <w:r w:rsidRPr="000958F4">
        <w:rPr>
          <w:rFonts w:asciiTheme="minorEastAsia" w:eastAsiaTheme="minorEastAsia" w:hAnsiTheme="minorEastAsia" w:hint="eastAsia"/>
          <w:color w:val="000000" w:themeColor="text1"/>
        </w:rPr>
        <w:t>凯</w:t>
      </w:r>
      <w:proofErr w:type="gramEnd"/>
      <w:r w:rsidRPr="000958F4">
        <w:rPr>
          <w:rFonts w:asciiTheme="minorEastAsia" w:eastAsiaTheme="minorEastAsia" w:hAnsiTheme="minorEastAsia" w:hint="eastAsia"/>
          <w:color w:val="000000" w:themeColor="text1"/>
        </w:rPr>
        <w:t>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w:t>
      </w:r>
      <w:proofErr w:type="gramStart"/>
      <w:r w:rsidRPr="000958F4">
        <w:rPr>
          <w:rFonts w:asciiTheme="minorEastAsia" w:eastAsiaTheme="minorEastAsia" w:hAnsiTheme="minorEastAsia" w:hint="eastAsia"/>
          <w:color w:val="000000" w:themeColor="text1"/>
        </w:rPr>
        <w:t>践行</w:t>
      </w:r>
      <w:proofErr w:type="gramEnd"/>
      <w:r w:rsidRPr="000958F4">
        <w:rPr>
          <w:rFonts w:asciiTheme="minorEastAsia" w:eastAsiaTheme="minorEastAsia" w:hAnsiTheme="minorEastAsia" w:hint="eastAsia"/>
          <w:color w:val="000000" w:themeColor="text1"/>
        </w:rPr>
        <w:t>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形势下的强军目标，等等，都是我们提出的具有原创性、时代性的概念和理论。在这个过程中，我国哲学社会科学界</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了重大贡献，也形成了不可比拟的优势。</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lastRenderedPageBreak/>
        <w:t xml:space="preserve">　　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w:t>
      </w:r>
      <w:proofErr w:type="gramStart"/>
      <w:r w:rsidRPr="000958F4">
        <w:rPr>
          <w:rFonts w:asciiTheme="minorEastAsia" w:eastAsiaTheme="minorEastAsia" w:hAnsiTheme="minorEastAsia" w:hint="eastAsia"/>
          <w:color w:val="000000" w:themeColor="text1"/>
        </w:rPr>
        <w:t>理政新理念</w:t>
      </w:r>
      <w:proofErr w:type="gramEnd"/>
      <w:r w:rsidRPr="000958F4">
        <w:rPr>
          <w:rFonts w:asciiTheme="minorEastAsia" w:eastAsiaTheme="minorEastAsia" w:hAnsiTheme="minorEastAsia" w:hint="eastAsia"/>
          <w:color w:val="000000" w:themeColor="text1"/>
        </w:rPr>
        <w:t>新思想新战略的研究阐释，提炼出有学理性的新理论，概括出有规律性的新实践。这是构建中国特色哲学社会科学的着力点、着重点。一切刻舟求剑、照猫画虎、生搬硬套、依样画葫芦的做法都是无济于事的。</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lastRenderedPageBreak/>
        <w:t xml:space="preserve">　　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w:t>
      </w:r>
      <w:r w:rsidRPr="000958F4">
        <w:rPr>
          <w:rFonts w:asciiTheme="minorEastAsia" w:eastAsiaTheme="minorEastAsia" w:hAnsiTheme="minorEastAsia" w:hint="eastAsia"/>
          <w:color w:val="000000" w:themeColor="text1"/>
        </w:rPr>
        <w:lastRenderedPageBreak/>
        <w:t>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w:t>
      </w:r>
      <w:r w:rsidRPr="000958F4">
        <w:rPr>
          <w:rStyle w:val="a4"/>
          <w:rFonts w:asciiTheme="minorEastAsia" w:eastAsiaTheme="minorEastAsia" w:hAnsiTheme="minorEastAsia" w:hint="eastAsia"/>
          <w:color w:val="000000" w:themeColor="text1"/>
        </w:rPr>
        <w:t>第四个问题：加强和改善党对哲学社会科学工作的领导</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哲学社会科学事业是党和人民的重要事业，哲学社会科学战线是党和人民的重要战线。加强和改善党对哲学社会科学工作的领导，是繁荣发展我国哲学社会科学事业的根本保证。</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要负责同志，既要有比较丰富的自然科学知识，又要有比较丰富的社会科学知识，以不断提高决策和领导水平。</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2015年11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w:t>
      </w:r>
      <w:r w:rsidRPr="000958F4">
        <w:rPr>
          <w:rFonts w:asciiTheme="minorEastAsia" w:eastAsiaTheme="minorEastAsia" w:hAnsiTheme="minorEastAsia" w:hint="eastAsia"/>
          <w:color w:val="000000" w:themeColor="text1"/>
        </w:rPr>
        <w:lastRenderedPageBreak/>
        <w:t>内容创新上。要加强决策部门同智库的信息共享和互动交流，把党政部门政策研究同智库对策研究紧密结合起来，引导和推动智库建设健康发展、更好发挥作用。</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要认真贯彻党的知识分子政策，尊重劳动、尊重知识、尊重人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百花齐放、百家争鸣，是繁荣发展我国哲学社会科学的重要方针。要提倡理论创新和知识创新，鼓励大胆探索，开展平等、健康、活泼和充分说理的学术争鸣，活跃学术空气。要坚持和发扬学术民主，尊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w:t>
      </w:r>
      <w:r w:rsidRPr="000958F4">
        <w:rPr>
          <w:rFonts w:asciiTheme="minorEastAsia" w:eastAsiaTheme="minorEastAsia" w:hAnsiTheme="minorEastAsia" w:hint="eastAsia"/>
          <w:color w:val="000000" w:themeColor="text1"/>
        </w:rPr>
        <w:lastRenderedPageBreak/>
        <w:t>对把学术问题和政治问题混淆起来、用解决政治问题的办法对待学术问题的简单化做法。</w:t>
      </w:r>
    </w:p>
    <w:p w:rsidR="00F16C29"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w:t>
      </w:r>
      <w:proofErr w:type="gramStart"/>
      <w:r w:rsidRPr="000958F4">
        <w:rPr>
          <w:rFonts w:asciiTheme="minorEastAsia" w:eastAsiaTheme="minorEastAsia" w:hAnsiTheme="minorEastAsia" w:hint="eastAsia"/>
          <w:color w:val="000000" w:themeColor="text1"/>
        </w:rPr>
        <w:t>践行</w:t>
      </w:r>
      <w:proofErr w:type="gramEnd"/>
      <w:r w:rsidRPr="000958F4">
        <w:rPr>
          <w:rFonts w:asciiTheme="minorEastAsia" w:eastAsiaTheme="minorEastAsia" w:hAnsiTheme="minorEastAsia" w:hint="eastAsia"/>
          <w:color w:val="000000" w:themeColor="text1"/>
        </w:rPr>
        <w:t>社会主义核心价值观，做真善美的追求者和传播者，以深厚的学识修养赢得尊重，以高尚的人格魅力引领风气，在为祖国、为人民立德立言中成就自我、实现价值。</w:t>
      </w:r>
    </w:p>
    <w:p w:rsidR="000E474F" w:rsidRPr="000958F4" w:rsidRDefault="00F16C29" w:rsidP="000958F4">
      <w:pPr>
        <w:pStyle w:val="a3"/>
        <w:shd w:val="clear" w:color="auto" w:fill="FFFFFF"/>
        <w:adjustRightInd w:val="0"/>
        <w:snapToGrid w:val="0"/>
        <w:spacing w:before="0" w:beforeAutospacing="0" w:after="0" w:afterAutospacing="0" w:line="480" w:lineRule="atLeast"/>
        <w:rPr>
          <w:rFonts w:asciiTheme="minorEastAsia" w:eastAsiaTheme="minorEastAsia" w:hAnsiTheme="minorEastAsia"/>
          <w:color w:val="000000" w:themeColor="text1"/>
        </w:rPr>
      </w:pPr>
      <w:r w:rsidRPr="000958F4">
        <w:rPr>
          <w:rFonts w:asciiTheme="minorEastAsia" w:eastAsiaTheme="minorEastAsia" w:hAnsiTheme="minorEastAsia" w:hint="eastAsia"/>
          <w:color w:val="000000" w:themeColor="text1"/>
        </w:rPr>
        <w:t xml:space="preserve">　　同志们！在中国特色社会主义发展历史进程中，我国广大哲学社会科学工作者天地广阔。希望大家不畏艰辛、不辱使命，以自己的智慧和努力，为实现“两个一百年”奋斗目标、实现中华民族伟大复兴的中国梦不断</w:t>
      </w:r>
      <w:proofErr w:type="gramStart"/>
      <w:r w:rsidRPr="000958F4">
        <w:rPr>
          <w:rFonts w:asciiTheme="minorEastAsia" w:eastAsiaTheme="minorEastAsia" w:hAnsiTheme="minorEastAsia" w:hint="eastAsia"/>
          <w:color w:val="000000" w:themeColor="text1"/>
        </w:rPr>
        <w:t>作出</w:t>
      </w:r>
      <w:proofErr w:type="gramEnd"/>
      <w:r w:rsidRPr="000958F4">
        <w:rPr>
          <w:rFonts w:asciiTheme="minorEastAsia" w:eastAsiaTheme="minorEastAsia" w:hAnsiTheme="minorEastAsia" w:hint="eastAsia"/>
          <w:color w:val="000000" w:themeColor="text1"/>
        </w:rPr>
        <w:t>新的更大的贡献！</w:t>
      </w:r>
    </w:p>
    <w:sectPr w:rsidR="000E474F" w:rsidRPr="00095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7D"/>
    <w:rsid w:val="000958F4"/>
    <w:rsid w:val="000E474F"/>
    <w:rsid w:val="00376F7D"/>
    <w:rsid w:val="008B0371"/>
    <w:rsid w:val="00F1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6C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C29"/>
    <w:rPr>
      <w:rFonts w:ascii="宋体" w:eastAsia="宋体" w:hAnsi="宋体" w:cs="宋体"/>
      <w:b/>
      <w:bCs/>
      <w:kern w:val="36"/>
      <w:sz w:val="48"/>
      <w:szCs w:val="48"/>
    </w:rPr>
  </w:style>
  <w:style w:type="paragraph" w:styleId="a3">
    <w:name w:val="Normal (Web)"/>
    <w:basedOn w:val="a"/>
    <w:uiPriority w:val="99"/>
    <w:unhideWhenUsed/>
    <w:rsid w:val="00F16C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F16C29"/>
    <w:rPr>
      <w:b/>
      <w:bCs/>
    </w:rPr>
  </w:style>
  <w:style w:type="paragraph" w:styleId="a5">
    <w:name w:val="Normal Indent"/>
    <w:basedOn w:val="a"/>
    <w:rsid w:val="008B0371"/>
    <w:pPr>
      <w:ind w:firstLine="420"/>
    </w:pPr>
    <w:rPr>
      <w:rFonts w:ascii="Times New Roman" w:eastAsia="仿宋_GB2312" w:hAnsi="Times New Roman" w:cs="Times New Roman"/>
      <w:sz w:val="32"/>
      <w:szCs w:val="20"/>
    </w:rPr>
  </w:style>
  <w:style w:type="paragraph" w:customStyle="1" w:styleId="pictext">
    <w:name w:val="pictext"/>
    <w:basedOn w:val="a"/>
    <w:rsid w:val="008B037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6C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C29"/>
    <w:rPr>
      <w:rFonts w:ascii="宋体" w:eastAsia="宋体" w:hAnsi="宋体" w:cs="宋体"/>
      <w:b/>
      <w:bCs/>
      <w:kern w:val="36"/>
      <w:sz w:val="48"/>
      <w:szCs w:val="48"/>
    </w:rPr>
  </w:style>
  <w:style w:type="paragraph" w:styleId="a3">
    <w:name w:val="Normal (Web)"/>
    <w:basedOn w:val="a"/>
    <w:uiPriority w:val="99"/>
    <w:unhideWhenUsed/>
    <w:rsid w:val="00F16C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F16C29"/>
    <w:rPr>
      <w:b/>
      <w:bCs/>
    </w:rPr>
  </w:style>
  <w:style w:type="paragraph" w:styleId="a5">
    <w:name w:val="Normal Indent"/>
    <w:basedOn w:val="a"/>
    <w:rsid w:val="008B0371"/>
    <w:pPr>
      <w:ind w:firstLine="420"/>
    </w:pPr>
    <w:rPr>
      <w:rFonts w:ascii="Times New Roman" w:eastAsia="仿宋_GB2312" w:hAnsi="Times New Roman" w:cs="Times New Roman"/>
      <w:sz w:val="32"/>
      <w:szCs w:val="20"/>
    </w:rPr>
  </w:style>
  <w:style w:type="paragraph" w:customStyle="1" w:styleId="pictext">
    <w:name w:val="pictext"/>
    <w:basedOn w:val="a"/>
    <w:rsid w:val="008B03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64">
      <w:bodyDiv w:val="1"/>
      <w:marLeft w:val="0"/>
      <w:marRight w:val="0"/>
      <w:marTop w:val="0"/>
      <w:marBottom w:val="0"/>
      <w:divBdr>
        <w:top w:val="none" w:sz="0" w:space="0" w:color="auto"/>
        <w:left w:val="none" w:sz="0" w:space="0" w:color="auto"/>
        <w:bottom w:val="none" w:sz="0" w:space="0" w:color="auto"/>
        <w:right w:val="none" w:sz="0" w:space="0" w:color="auto"/>
      </w:divBdr>
    </w:div>
    <w:div w:id="19363342">
      <w:bodyDiv w:val="1"/>
      <w:marLeft w:val="0"/>
      <w:marRight w:val="0"/>
      <w:marTop w:val="0"/>
      <w:marBottom w:val="0"/>
      <w:divBdr>
        <w:top w:val="none" w:sz="0" w:space="0" w:color="auto"/>
        <w:left w:val="none" w:sz="0" w:space="0" w:color="auto"/>
        <w:bottom w:val="none" w:sz="0" w:space="0" w:color="auto"/>
        <w:right w:val="none" w:sz="0" w:space="0" w:color="auto"/>
      </w:divBdr>
    </w:div>
    <w:div w:id="953099883">
      <w:bodyDiv w:val="1"/>
      <w:marLeft w:val="0"/>
      <w:marRight w:val="0"/>
      <w:marTop w:val="0"/>
      <w:marBottom w:val="0"/>
      <w:divBdr>
        <w:top w:val="none" w:sz="0" w:space="0" w:color="auto"/>
        <w:left w:val="none" w:sz="0" w:space="0" w:color="auto"/>
        <w:bottom w:val="none" w:sz="0" w:space="0" w:color="auto"/>
        <w:right w:val="none" w:sz="0" w:space="0" w:color="auto"/>
      </w:divBdr>
    </w:div>
    <w:div w:id="990795772">
      <w:bodyDiv w:val="1"/>
      <w:marLeft w:val="0"/>
      <w:marRight w:val="0"/>
      <w:marTop w:val="0"/>
      <w:marBottom w:val="0"/>
      <w:divBdr>
        <w:top w:val="none" w:sz="0" w:space="0" w:color="auto"/>
        <w:left w:val="none" w:sz="0" w:space="0" w:color="auto"/>
        <w:bottom w:val="none" w:sz="0" w:space="0" w:color="auto"/>
        <w:right w:val="none" w:sz="0" w:space="0" w:color="auto"/>
      </w:divBdr>
    </w:div>
    <w:div w:id="1757677555">
      <w:bodyDiv w:val="1"/>
      <w:marLeft w:val="0"/>
      <w:marRight w:val="0"/>
      <w:marTop w:val="0"/>
      <w:marBottom w:val="0"/>
      <w:divBdr>
        <w:top w:val="none" w:sz="0" w:space="0" w:color="auto"/>
        <w:left w:val="none" w:sz="0" w:space="0" w:color="auto"/>
        <w:bottom w:val="none" w:sz="0" w:space="0" w:color="auto"/>
        <w:right w:val="none" w:sz="0" w:space="0" w:color="auto"/>
      </w:divBdr>
    </w:div>
    <w:div w:id="18141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2372</Words>
  <Characters>13527</Characters>
  <Application>Microsoft Office Word</Application>
  <DocSecurity>0</DocSecurity>
  <Lines>112</Lines>
  <Paragraphs>31</Paragraphs>
  <ScaleCrop>false</ScaleCrop>
  <Company>Sky123.Org</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潘垚</dc:creator>
  <cp:keywords/>
  <dc:description/>
  <cp:lastModifiedBy>潘垚</cp:lastModifiedBy>
  <cp:revision>5</cp:revision>
  <dcterms:created xsi:type="dcterms:W3CDTF">2016-05-23T08:38:00Z</dcterms:created>
  <dcterms:modified xsi:type="dcterms:W3CDTF">2016-05-24T06:35:00Z</dcterms:modified>
</cp:coreProperties>
</file>